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/>
            <w:r>
              <w:rPr>
                <w:b/>
                <w:color w:val="375623"/>
                <w:sz w:val="36"/>
              </w:rPr>
              <w:t>[Your Repair Shop Name]</w:t>
            </w:r>
          </w:p>
          <w:p>
            <w:r>
              <w:rPr>
                <w:color w:val="595959"/>
                <w:sz w:val="19"/>
              </w:rPr>
              <w:t>45 Service Lane, Your City, ST 00000</w:t>
            </w:r>
          </w:p>
          <w:p>
            <w:r>
              <w:rPr>
                <w:color w:val="595959"/>
                <w:sz w:val="19"/>
              </w:rPr>
              <w:t>Phone: (555) 300-4400</w:t>
            </w:r>
          </w:p>
          <w:p>
            <w:r>
              <w:rPr>
                <w:color w:val="595959"/>
                <w:sz w:val="19"/>
              </w:rPr>
              <w:t>repairs@yourshop.com</w:t>
            </w:r>
          </w:p>
        </w:tc>
        <w:tc>
          <w:tcPr>
            <w:tcW w:type="dxa" w:w="5112"/>
          </w:tcPr>
          <w:p>
            <w:pPr>
              <w:jc w:val="right"/>
            </w:pPr>
            <w:r/>
            <w:r>
              <w:rPr>
                <w:b/>
                <w:color w:val="375623"/>
                <w:sz w:val="48"/>
              </w:rPr>
              <w:t>REPAIR INVOICE</w:t>
            </w:r>
          </w:p>
          <w:p>
            <w:pPr>
              <w:jc w:val="right"/>
            </w:pPr>
            <w:r>
              <w:rPr>
                <w:sz w:val="20"/>
              </w:rPr>
              <w:t>Invoice No.: RI-2051</w:t>
            </w:r>
          </w:p>
          <w:p>
            <w:pPr>
              <w:jc w:val="right"/>
            </w:pPr>
            <w:r>
              <w:rPr>
                <w:sz w:val="20"/>
              </w:rPr>
              <w:t>Date: October 16, 2026</w:t>
            </w:r>
          </w:p>
          <w:p>
            <w:pPr>
              <w:jc w:val="right"/>
            </w:pPr>
            <w:r>
              <w:rPr>
                <w:sz w:val="20"/>
              </w:rPr>
              <w:t>Due Date: October 30, 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375623"/>
          </w:tcPr>
          <w:p>
            <w:r/>
            <w:r>
              <w:rPr>
                <w:b/>
                <w:color w:val="FFFFFF"/>
                <w:sz w:val="20"/>
              </w:rPr>
              <w:t>BILL TO</w:t>
            </w:r>
          </w:p>
        </w:tc>
        <w:tc>
          <w:tcPr>
            <w:tcW w:type="dxa" w:w="5112"/>
            <w:shd w:val="clear" w:color="auto" w:fill="375623"/>
          </w:tcPr>
          <w:p>
            <w:r/>
            <w:r>
              <w:rPr>
                <w:b/>
                <w:color w:val="FFFFFF"/>
                <w:sz w:val="20"/>
              </w:rPr>
              <w:t>ITEM DETAILS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Name: Maria Lopez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Item: Samsung front-load washer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Address: 9 Cedar Court, Springfield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Model / Serial: WF45-XYZ / 0Q7A223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Phone: (555) 610-2288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Problem: Drum not spinning, error code 3E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Email: maria.lopez@email.com</w:t>
            </w:r>
          </w:p>
        </w:tc>
        <w:tc>
          <w:tcPr>
            <w:tcW w:type="dxa" w:w="5112"/>
          </w:tcPr>
          <w:p>
            <w:r/>
            <w:r>
              <w:rPr>
                <w:b w:val="0"/>
                <w:sz w:val="20"/>
              </w:rPr>
              <w:t>Date Received: October 12, 2026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96"/>
        <w:gridCol w:w="4896"/>
        <w:gridCol w:w="1296"/>
        <w:gridCol w:w="1296"/>
        <w:gridCol w:w="1440"/>
      </w:tblGrid>
      <w:tr>
        <w:tc>
          <w:tcPr>
            <w:tcW w:type="dxa" w:w="1296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4896"/>
            <w:shd w:val="clear" w:color="auto" w:fill="375623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96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Qty / Hrs</w:t>
            </w:r>
          </w:p>
        </w:tc>
        <w:tc>
          <w:tcPr>
            <w:tcW w:type="dxa" w:w="1296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Rate</w:t>
            </w:r>
          </w:p>
        </w:tc>
        <w:tc>
          <w:tcPr>
            <w:tcW w:type="dxa" w:w="1440"/>
            <w:shd w:val="clear" w:color="auto" w:fill="375623"/>
          </w:tcPr>
          <w:p>
            <w:pPr>
              <w:jc w:val="center"/>
            </w:pPr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Part</w:t>
            </w:r>
          </w:p>
        </w:tc>
        <w:tc>
          <w:tcPr>
            <w:tcW w:type="dxa" w:w="4896"/>
          </w:tcPr>
          <w:p>
            <w:r/>
            <w:r>
              <w:rPr>
                <w:b w:val="0"/>
                <w:sz w:val="20"/>
              </w:rPr>
              <w:t>Drive motor hall sensor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$38.00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$38.00</w:t>
            </w:r>
          </w:p>
        </w:tc>
      </w:tr>
      <w:tr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Part</w:t>
            </w:r>
          </w:p>
        </w:tc>
        <w:tc>
          <w:tcPr>
            <w:tcW w:type="dxa" w:w="4896"/>
            <w:shd w:val="clear" w:color="auto" w:fill="E2EFDA"/>
          </w:tcPr>
          <w:p>
            <w:r/>
            <w:r>
              <w:rPr>
                <w:b w:val="0"/>
                <w:sz w:val="20"/>
              </w:rPr>
              <w:t>Motor harness connector</w:t>
            </w:r>
          </w:p>
        </w:tc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$14.50</w:t>
            </w:r>
          </w:p>
        </w:tc>
        <w:tc>
          <w:tcPr>
            <w:tcW w:type="dxa" w:w="1440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$14.50</w:t>
            </w:r>
          </w:p>
        </w:tc>
      </w:tr>
      <w:tr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Labor</w:t>
            </w:r>
          </w:p>
        </w:tc>
        <w:tc>
          <w:tcPr>
            <w:tcW w:type="dxa" w:w="4896"/>
          </w:tcPr>
          <w:p>
            <w:r/>
            <w:r>
              <w:rPr>
                <w:b w:val="0"/>
                <w:sz w:val="20"/>
              </w:rPr>
              <w:t>Diagnosis and error code testing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1.0</w:t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$75.00</w:t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$75.00</w:t>
            </w:r>
          </w:p>
        </w:tc>
      </w:tr>
      <w:tr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Labor</w:t>
            </w:r>
          </w:p>
        </w:tc>
        <w:tc>
          <w:tcPr>
            <w:tcW w:type="dxa" w:w="4896"/>
            <w:shd w:val="clear" w:color="auto" w:fill="E2EFDA"/>
          </w:tcPr>
          <w:p>
            <w:r/>
            <w:r>
              <w:rPr>
                <w:b w:val="0"/>
                <w:sz w:val="20"/>
              </w:rPr>
              <w:t>Replace sensor, test full wash cycle</w:t>
            </w:r>
          </w:p>
        </w:tc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1.5</w:t>
            </w:r>
          </w:p>
        </w:tc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$75.00</w:t>
            </w:r>
          </w:p>
        </w:tc>
        <w:tc>
          <w:tcPr>
            <w:tcW w:type="dxa" w:w="1440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$112.50</w:t>
            </w:r>
          </w:p>
        </w:tc>
      </w:tr>
      <w:tr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89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440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896"/>
            <w:shd w:val="clear" w:color="auto" w:fill="E2EFDA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296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440"/>
            <w:shd w:val="clear" w:color="auto" w:fill="E2EFDA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760"/>
          </w:tcPr>
          <w:p>
            <w:r/>
            <w:r>
              <w:rPr>
                <w:b/>
                <w:color w:val="375623"/>
                <w:sz w:val="22"/>
              </w:rPr>
              <w:t>Notes &amp; Warranty</w:t>
            </w:r>
          </w:p>
          <w:p>
            <w:r>
              <w:rPr>
                <w:sz w:val="19"/>
              </w:rPr>
              <w:t>• Replaced parts are covered for 90 days; labor for 30 days.</w:t>
            </w:r>
          </w:p>
          <w:p>
            <w:r>
              <w:rPr>
                <w:sz w:val="19"/>
              </w:rPr>
              <w:t>• Payment is due within 14 days of the invoice date.</w:t>
            </w:r>
          </w:p>
          <w:p>
            <w:r>
              <w:rPr>
                <w:sz w:val="19"/>
              </w:rPr>
              <w:t>• Accepted: cash, card, bank transfer, check.</w:t>
            </w:r>
          </w:p>
          <w:p>
            <w:r>
              <w:rPr>
                <w:sz w:val="19"/>
              </w:rPr>
              <w:t>• Unclaimed items are held for 30 days after notice.</w:t>
            </w:r>
          </w:p>
        </w:tc>
        <w:tc>
          <w:tcPr>
            <w:tcW w:type="dxa" w:w="4464"/>
          </w:tcPr>
          <w:p>
            <w:r/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2232"/>
              <w:gridCol w:w="2232"/>
            </w:tblGrid>
            <w:tr>
              <w:tc>
                <w:tcPr>
                  <w:tcW w:type="dxa" w:w="2232"/>
                  <w:shd w:val="clear" w:color="auto" w:fill="E2EFDA"/>
                </w:tcPr>
                <w:p>
                  <w:pPr>
                    <w:jc w:val="right"/>
                  </w:pPr>
                  <w:r/>
                  <w:r>
                    <w:rPr>
                      <w:b/>
                      <w:sz w:val="20"/>
                    </w:rPr>
                    <w:t>Parts Subtotal</w:t>
                  </w:r>
                </w:p>
              </w:tc>
              <w:tc>
                <w:tcPr>
                  <w:tcW w:type="dxa" w:w="2232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sz w:val="20"/>
                    </w:rPr>
                    <w:t>$52.50</w:t>
                  </w:r>
                </w:p>
              </w:tc>
            </w:tr>
            <w:tr>
              <w:tc>
                <w:tcPr>
                  <w:tcW w:type="dxa" w:w="2232"/>
                  <w:shd w:val="clear" w:color="auto" w:fill="E2EFDA"/>
                </w:tcPr>
                <w:p>
                  <w:pPr>
                    <w:jc w:val="right"/>
                  </w:pPr>
                  <w:r/>
                  <w:r>
                    <w:rPr>
                      <w:b/>
                      <w:sz w:val="20"/>
                    </w:rPr>
                    <w:t>Labor Subtotal</w:t>
                  </w:r>
                </w:p>
              </w:tc>
              <w:tc>
                <w:tcPr>
                  <w:tcW w:type="dxa" w:w="2232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sz w:val="20"/>
                    </w:rPr>
                    <w:t>$187.50</w:t>
                  </w:r>
                </w:p>
              </w:tc>
            </w:tr>
            <w:tr>
              <w:tc>
                <w:tcPr>
                  <w:tcW w:type="dxa" w:w="2232"/>
                  <w:shd w:val="clear" w:color="auto" w:fill="E2EFDA"/>
                </w:tcPr>
                <w:p>
                  <w:pPr>
                    <w:jc w:val="right"/>
                  </w:pPr>
                  <w:r/>
                  <w:r>
                    <w:rPr>
                      <w:b/>
                      <w:sz w:val="20"/>
                    </w:rPr>
                    <w:t>Tax (7% on parts)</w:t>
                  </w:r>
                </w:p>
              </w:tc>
              <w:tc>
                <w:tcPr>
                  <w:tcW w:type="dxa" w:w="2232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sz w:val="20"/>
                    </w:rPr>
                    <w:t>$3.68</w:t>
                  </w:r>
                </w:p>
              </w:tc>
            </w:tr>
            <w:tr>
              <w:tc>
                <w:tcPr>
                  <w:tcW w:type="dxa" w:w="2232"/>
                  <w:shd w:val="clear" w:color="auto" w:fill="E2EFDA"/>
                </w:tcPr>
                <w:p>
                  <w:pPr>
                    <w:jc w:val="right"/>
                  </w:pPr>
                  <w:r/>
                  <w:r>
                    <w:rPr>
                      <w:b/>
                      <w:sz w:val="20"/>
                    </w:rPr>
                    <w:t>Discount</w:t>
                  </w:r>
                </w:p>
              </w:tc>
              <w:tc>
                <w:tcPr>
                  <w:tcW w:type="dxa" w:w="2232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sz w:val="20"/>
                    </w:rPr>
                    <w:t>$0.00</w:t>
                  </w:r>
                </w:p>
              </w:tc>
            </w:tr>
            <w:tr>
              <w:tc>
                <w:tcPr>
                  <w:tcW w:type="dxa" w:w="2232"/>
                  <w:shd w:val="clear" w:color="auto" w:fill="375623"/>
                </w:tcPr>
                <w:p>
                  <w:pPr>
                    <w:jc w:val="right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TOTAL DUE</w:t>
                  </w:r>
                </w:p>
              </w:tc>
              <w:tc>
                <w:tcPr>
                  <w:tcW w:type="dxa" w:w="2232"/>
                  <w:shd w:val="clear" w:color="auto" w:fill="375623"/>
                </w:tcPr>
                <w:p>
                  <w:pPr>
                    <w:jc w:val="right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$243.68</w:t>
                  </w:r>
                </w:p>
              </w:tc>
            </w:tr>
            <w:tr>
              <w:tc>
                <w:tcPr>
                  <w:tcW w:type="dxa" w:w="2232"/>
                  <w:shd w:val="clear" w:color="auto" w:fill="E2EFDA"/>
                </w:tcPr>
                <w:p>
                  <w:pPr>
                    <w:jc w:val="right"/>
                  </w:pPr>
                  <w:r/>
                  <w:r>
                    <w:rPr>
                      <w:b/>
                      <w:sz w:val="20"/>
                    </w:rPr>
                    <w:t>Amount Paid</w:t>
                  </w:r>
                </w:p>
              </w:tc>
              <w:tc>
                <w:tcPr>
                  <w:tcW w:type="dxa" w:w="2232"/>
                </w:tcPr>
                <w:p>
                  <w:pPr>
                    <w:jc w:val="right"/>
                  </w:pPr>
                  <w:r/>
                  <w:r>
                    <w:rPr>
                      <w:b w:val="0"/>
                      <w:sz w:val="20"/>
                    </w:rPr>
                    <w:t>$0.00</w:t>
                  </w:r>
                </w:p>
              </w:tc>
            </w:tr>
            <w:tr>
              <w:tc>
                <w:tcPr>
                  <w:tcW w:type="dxa" w:w="2232"/>
                  <w:shd w:val="clear" w:color="auto" w:fill="375623"/>
                </w:tcPr>
                <w:p>
                  <w:pPr>
                    <w:jc w:val="right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BALANCE DUE</w:t>
                  </w:r>
                </w:p>
              </w:tc>
              <w:tc>
                <w:tcPr>
                  <w:tcW w:type="dxa" w:w="2232"/>
                  <w:shd w:val="clear" w:color="auto" w:fill="375623"/>
                </w:tcPr>
                <w:p>
                  <w:pPr>
                    <w:jc w:val="right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$243.68</w:t>
                  </w:r>
                </w:p>
              </w:tc>
            </w:tr>
          </w:tbl>
          <w:p/>
        </w:tc>
      </w:tr>
    </w:tbl>
    <w:p/>
    <w:p/>
    <w:p>
      <w:r>
        <w:t>Customer Signature: ____________________________          Date: ______________</w:t>
      </w:r>
    </w:p>
    <w:p/>
    <w:p>
      <w:pPr>
        <w:jc w:val="center"/>
      </w:pPr>
      <w:r>
        <w:rPr>
          <w:b/>
          <w:i/>
          <w:color w:val="375623"/>
          <w:sz w:val="22"/>
        </w:rPr>
        <w:t>Thank you for trusting us with your repair!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