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ook w:firstColumn="1" w:firstRow="1" w:lastColumn="0" w:lastRow="0" w:noHBand="0" w:noVBand="1" w:val="04A0"/>
        <w:tblW w:w="10080" w:type="dxa"/>
        <w:tblLayout w:type="fixed"/>
      </w:tblPr>
      <w:tblGrid>
        <w:gridCol w:w="10080"/>
      </w:tblGrid>
      <w:tr>
        <w:tc>
          <w:tcPr>
            <w:tcW w:type="dxa" w:w="10080"/>
            <w:shd w:val="clear" w:color="auto" w:fill="2E7D32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36"/>
              </w:rPr>
              <w:t>VERBAL WARNING DOCUMENTATION</w:t>
            </w:r>
          </w:p>
          <w:p>
            <w:pPr>
              <w:jc w:val="center"/>
            </w:pPr>
            <w:r>
              <w:rPr>
                <w:color w:val="E8F5E9"/>
                <w:sz w:val="19"/>
              </w:rPr>
              <w:t>Record of a verbal coaching conversation  •  [Company Name]</w:t>
            </w:r>
          </w:p>
        </w:tc>
      </w:tr>
    </w:tbl>
    <w:p>
      <w:pPr>
        <w:spacing w:before="0" w:after="160"/>
      </w:pPr>
      <w:r>
        <w:rPr>
          <w:b w:val="0"/>
          <w:i w:val="0"/>
          <w:sz w:val="10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3240"/>
        <w:gridCol w:w="1800"/>
        <w:gridCol w:w="3240"/>
      </w:tblGrid>
      <w:tr>
        <w:tc>
          <w:tcPr>
            <w:tcW w:type="dxa" w:w="1800"/>
            <w:shd w:val="clear" w:color="auto" w:fill="E8F5E9"/>
          </w:tcPr>
          <w:p>
            <w:r/>
            <w:r>
              <w:rPr>
                <w:b/>
                <w:i w:val="0"/>
                <w:color w:val="2E7D32"/>
                <w:sz w:val="20"/>
              </w:rPr>
              <w:t>Employee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Ravi Kumar</w:t>
            </w:r>
          </w:p>
        </w:tc>
        <w:tc>
          <w:tcPr>
            <w:tcW w:type="dxa" w:w="1800"/>
            <w:shd w:val="clear" w:color="auto" w:fill="E8F5E9"/>
          </w:tcPr>
          <w:p>
            <w:r/>
            <w:r>
              <w:rPr>
                <w:b/>
                <w:i w:val="0"/>
                <w:color w:val="2E7D32"/>
                <w:sz w:val="20"/>
              </w:rPr>
              <w:t>Department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Sales</w:t>
            </w:r>
          </w:p>
        </w:tc>
      </w:tr>
      <w:tr>
        <w:tc>
          <w:tcPr>
            <w:tcW w:type="dxa" w:w="1800"/>
            <w:shd w:val="clear" w:color="auto" w:fill="E8F5E9"/>
          </w:tcPr>
          <w:p>
            <w:r/>
            <w:r>
              <w:rPr>
                <w:b/>
                <w:i w:val="0"/>
                <w:color w:val="2E7D32"/>
                <w:sz w:val="20"/>
              </w:rPr>
              <w:t>Supervisor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Lisa Grant</w:t>
            </w:r>
          </w:p>
        </w:tc>
        <w:tc>
          <w:tcPr>
            <w:tcW w:type="dxa" w:w="1800"/>
            <w:shd w:val="clear" w:color="auto" w:fill="E8F5E9"/>
          </w:tcPr>
          <w:p>
            <w:r/>
            <w:r>
              <w:rPr>
                <w:b/>
                <w:i w:val="0"/>
                <w:color w:val="2E7D32"/>
                <w:sz w:val="20"/>
              </w:rPr>
              <w:t>Date of Talk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November 9, 2026</w:t>
            </w:r>
          </w:p>
        </w:tc>
      </w:tr>
      <w:tr>
        <w:tc>
          <w:tcPr>
            <w:tcW w:type="dxa" w:w="1800"/>
            <w:shd w:val="clear" w:color="auto" w:fill="E8F5E9"/>
          </w:tcPr>
          <w:p>
            <w:r/>
            <w:r>
              <w:rPr>
                <w:b/>
                <w:i w:val="0"/>
                <w:color w:val="2E7D32"/>
                <w:sz w:val="20"/>
              </w:rPr>
              <w:t>Time / Place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3:30 PM, Office 2B</w:t>
            </w:r>
          </w:p>
        </w:tc>
        <w:tc>
          <w:tcPr>
            <w:tcW w:type="dxa" w:w="1800"/>
            <w:shd w:val="clear" w:color="auto" w:fill="E8F5E9"/>
          </w:tcPr>
          <w:p>
            <w:r/>
            <w:r>
              <w:rPr>
                <w:b/>
                <w:i w:val="0"/>
                <w:color w:val="2E7D32"/>
                <w:sz w:val="20"/>
              </w:rPr>
              <w:t>Witness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None</w:t>
            </w:r>
          </w:p>
        </w:tc>
      </w:tr>
    </w:tbl>
    <w:p>
      <w:pPr>
        <w:spacing w:before="0" w:after="120"/>
      </w:pPr>
      <w:r>
        <w:rPr>
          <w:b w:val="0"/>
          <w:i w:val="0"/>
          <w:sz w:val="10"/>
        </w:rPr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3360"/>
        <w:gridCol w:w="3360"/>
        <w:gridCol w:w="3360"/>
      </w:tblGrid>
      <w:tr>
        <w:tc>
          <w:tcPr>
            <w:tcW w:type="dxa" w:w="10080"/>
            <w:gridSpan w:val="3"/>
            <w:shd w:val="clear" w:color="auto" w:fill="2E7D32"/>
          </w:tcPr>
          <w:p>
            <w:r/>
            <w:r>
              <w:rPr>
                <w:b/>
                <w:i w:val="0"/>
                <w:color w:val="FFFFFF"/>
                <w:sz w:val="20"/>
              </w:rPr>
              <w:t>TOPIC DISCUSSED</w:t>
            </w:r>
          </w:p>
        </w:tc>
      </w:tr>
      <w:tr>
        <w:tc>
          <w:tcPr>
            <w:tcW w:type="dxa" w:w="3360"/>
          </w:tcPr>
          <w:p>
            <w:r/>
            <w:r>
              <w:rPr>
                <w:b w:val="0"/>
                <w:i w:val="0"/>
                <w:sz w:val="20"/>
              </w:rPr>
              <w:t>☐  Attendance</w:t>
            </w:r>
          </w:p>
        </w:tc>
        <w:tc>
          <w:tcPr>
            <w:tcW w:type="dxa" w:w="3360"/>
          </w:tcPr>
          <w:p>
            <w:r/>
            <w:r>
              <w:rPr>
                <w:b w:val="0"/>
                <w:i w:val="0"/>
                <w:sz w:val="20"/>
              </w:rPr>
              <w:t>☐  Performance</w:t>
            </w:r>
          </w:p>
        </w:tc>
        <w:tc>
          <w:tcPr>
            <w:tcW w:type="dxa" w:w="3360"/>
          </w:tcPr>
          <w:p>
            <w:r/>
            <w:r>
              <w:rPr>
                <w:b w:val="0"/>
                <w:i w:val="0"/>
                <w:sz w:val="20"/>
              </w:rPr>
              <w:t>☐  Conduct</w:t>
            </w:r>
          </w:p>
        </w:tc>
      </w:tr>
      <w:tr>
        <w:tc>
          <w:tcPr>
            <w:tcW w:type="dxa" w:w="3360"/>
          </w:tcPr>
          <w:p>
            <w:r/>
            <w:r>
              <w:rPr>
                <w:b w:val="0"/>
                <w:i w:val="0"/>
                <w:sz w:val="20"/>
              </w:rPr>
              <w:t>☐  Dress code</w:t>
            </w:r>
          </w:p>
        </w:tc>
        <w:tc>
          <w:tcPr>
            <w:tcW w:type="dxa" w:w="3360"/>
          </w:tcPr>
          <w:p>
            <w:r/>
            <w:r>
              <w:rPr>
                <w:b w:val="0"/>
                <w:i w:val="0"/>
                <w:sz w:val="20"/>
              </w:rPr>
              <w:t>☐  Customer service</w:t>
            </w:r>
          </w:p>
        </w:tc>
        <w:tc>
          <w:tcPr>
            <w:tcW w:type="dxa" w:w="3360"/>
          </w:tcPr>
          <w:p>
            <w:r/>
            <w:r>
              <w:rPr>
                <w:b w:val="0"/>
                <w:i w:val="0"/>
                <w:sz w:val="20"/>
              </w:rPr>
              <w:t>☐  Other</w:t>
            </w:r>
          </w:p>
        </w:tc>
      </w:tr>
    </w:tbl>
    <w:p>
      <w:pPr>
        <w:spacing w:before="0" w:after="120"/>
      </w:pPr>
      <w:r>
        <w:rPr>
          <w:b w:val="0"/>
          <w:i w:val="0"/>
          <w:sz w:val="10"/>
        </w:rPr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2880"/>
        <w:gridCol w:w="7200"/>
      </w:tblGrid>
      <w:tr>
        <w:trPr>
          <w:trHeight w:val="720"/>
        </w:trPr>
        <w:tc>
          <w:tcPr>
            <w:tcW w:type="dxa" w:w="2880"/>
            <w:shd w:val="clear" w:color="auto" w:fill="E8F5E9"/>
          </w:tcPr>
          <w:p>
            <w:r/>
            <w:r>
              <w:rPr>
                <w:b/>
                <w:i w:val="0"/>
                <w:color w:val="2E7D32"/>
                <w:sz w:val="21"/>
              </w:rPr>
              <w:t>What was discussed</w:t>
            </w:r>
          </w:p>
        </w:tc>
        <w:tc>
          <w:tcPr>
            <w:tcW w:type="dxa" w:w="7200"/>
          </w:tcPr>
          <w:p>
            <w:r/>
            <w:r>
              <w:rPr>
                <w:b w:val="0"/>
                <w:i w:val="0"/>
                <w:sz w:val="20"/>
              </w:rPr>
              <w:t>Two missed weekly sales reports (Oct 24 and Nov 7) and the Friday 5 PM deadline.</w:t>
            </w:r>
          </w:p>
        </w:tc>
      </w:tr>
      <w:tr>
        <w:trPr>
          <w:trHeight w:val="720"/>
        </w:trPr>
        <w:tc>
          <w:tcPr>
            <w:tcW w:type="dxa" w:w="2880"/>
            <w:shd w:val="clear" w:color="auto" w:fill="E8F5E9"/>
          </w:tcPr>
          <w:p>
            <w:r/>
            <w:r>
              <w:rPr>
                <w:b/>
                <w:i w:val="0"/>
                <w:color w:val="2E7D32"/>
                <w:sz w:val="21"/>
              </w:rPr>
              <w:t>Employee response</w:t>
            </w:r>
          </w:p>
        </w:tc>
        <w:tc>
          <w:tcPr>
            <w:tcW w:type="dxa" w:w="7200"/>
          </w:tcPr>
          <w:p>
            <w:r/>
            <w:r>
              <w:rPr>
                <w:b w:val="0"/>
                <w:i w:val="0"/>
                <w:sz w:val="20"/>
              </w:rPr>
              <w:t>Said CRM access issues caused the delay; IT ticket raised and fixed on Nov 8.</w:t>
            </w:r>
          </w:p>
        </w:tc>
      </w:tr>
      <w:tr>
        <w:trPr>
          <w:trHeight w:val="720"/>
        </w:trPr>
        <w:tc>
          <w:tcPr>
            <w:tcW w:type="dxa" w:w="2880"/>
            <w:shd w:val="clear" w:color="auto" w:fill="E8F5E9"/>
          </w:tcPr>
          <w:p>
            <w:r/>
            <w:r>
              <w:rPr>
                <w:b/>
                <w:i w:val="0"/>
                <w:color w:val="2E7D32"/>
                <w:sz w:val="21"/>
              </w:rPr>
              <w:t>Agreed expectations</w:t>
            </w:r>
          </w:p>
        </w:tc>
        <w:tc>
          <w:tcPr>
            <w:tcW w:type="dxa" w:w="7200"/>
          </w:tcPr>
          <w:p>
            <w:r/>
            <w:r>
              <w:rPr>
                <w:b w:val="0"/>
                <w:i w:val="0"/>
                <w:sz w:val="20"/>
              </w:rPr>
              <w:t>Submit the weekly report by 5 PM every Friday. Flag any system problems on the same day.</w:t>
            </w:r>
          </w:p>
        </w:tc>
      </w:tr>
      <w:tr>
        <w:trPr>
          <w:trHeight w:val="720"/>
        </w:trPr>
        <w:tc>
          <w:tcPr>
            <w:tcW w:type="dxa" w:w="2880"/>
            <w:shd w:val="clear" w:color="auto" w:fill="E8F5E9"/>
          </w:tcPr>
          <w:p>
            <w:r/>
            <w:r>
              <w:rPr>
                <w:b/>
                <w:i w:val="0"/>
                <w:color w:val="2E7D32"/>
                <w:sz w:val="21"/>
              </w:rPr>
              <w:t>Support offered</w:t>
            </w:r>
          </w:p>
        </w:tc>
        <w:tc>
          <w:tcPr>
            <w:tcW w:type="dxa" w:w="7200"/>
          </w:tcPr>
          <w:p>
            <w:r/>
            <w:r>
              <w:rPr>
                <w:b w:val="0"/>
                <w:i w:val="0"/>
                <w:sz w:val="20"/>
              </w:rPr>
              <w:t>Short CRM report refresher with the sales coordinator.</w:t>
            </w:r>
          </w:p>
        </w:tc>
      </w:tr>
      <w:tr>
        <w:trPr>
          <w:trHeight w:val="720"/>
        </w:trPr>
        <w:tc>
          <w:tcPr>
            <w:tcW w:type="dxa" w:w="2880"/>
            <w:shd w:val="clear" w:color="auto" w:fill="E8F5E9"/>
          </w:tcPr>
          <w:p>
            <w:r/>
            <w:r>
              <w:rPr>
                <w:b/>
                <w:i w:val="0"/>
                <w:color w:val="2E7D32"/>
                <w:sz w:val="21"/>
              </w:rPr>
              <w:t>Follow-up date</w:t>
            </w:r>
          </w:p>
        </w:tc>
        <w:tc>
          <w:tcPr>
            <w:tcW w:type="dxa" w:w="7200"/>
          </w:tcPr>
          <w:p>
            <w:r/>
            <w:r>
              <w:rPr>
                <w:b w:val="0"/>
                <w:i w:val="0"/>
                <w:sz w:val="20"/>
              </w:rPr>
              <w:t>November 23, 2026</w:t>
            </w:r>
          </w:p>
        </w:tc>
      </w:tr>
    </w:tbl>
    <w:p>
      <w:pPr>
        <w:spacing w:before="0" w:after="120"/>
      </w:pPr>
      <w:r>
        <w:rPr>
          <w:b w:val="0"/>
          <w:i w:val="0"/>
          <w:sz w:val="10"/>
        </w:rPr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5040"/>
        <w:gridCol w:w="5040"/>
      </w:tblGrid>
      <w:tr>
        <w:tc>
          <w:tcPr>
            <w:tcW w:type="dxa" w:w="10080"/>
            <w:gridSpan w:val="2"/>
            <w:shd w:val="clear" w:color="auto" w:fill="2E7D32"/>
          </w:tcPr>
          <w:p>
            <w:r/>
            <w:r>
              <w:rPr>
                <w:b/>
                <w:i w:val="0"/>
                <w:color w:val="FFFFFF"/>
                <w:sz w:val="20"/>
              </w:rPr>
              <w:t>FOLLOW-UP REVIEW</w:t>
            </w:r>
          </w:p>
        </w:tc>
      </w:tr>
      <w:tr>
        <w:tc>
          <w:tcPr>
            <w:tcW w:type="dxa" w:w="5040"/>
          </w:tcPr>
          <w:p>
            <w:r/>
            <w:r>
              <w:rPr>
                <w:b w:val="0"/>
                <w:i w:val="0"/>
                <w:sz w:val="20"/>
              </w:rPr>
              <w:t>Review date: ____________</w:t>
            </w:r>
          </w:p>
        </w:tc>
        <w:tc>
          <w:tcPr>
            <w:tcW w:type="dxa" w:w="5040"/>
          </w:tcPr>
          <w:p>
            <w:r/>
            <w:r>
              <w:rPr>
                <w:b w:val="0"/>
                <w:i w:val="0"/>
                <w:sz w:val="20"/>
              </w:rPr>
              <w:t>☐ Improved – no further action</w:t>
            </w:r>
          </w:p>
        </w:tc>
      </w:tr>
      <w:tr>
        <w:tc>
          <w:tcPr>
            <w:tcW w:type="dxa" w:w="5040"/>
          </w:tcPr>
          <w:p>
            <w:r/>
            <w:r>
              <w:rPr>
                <w:b w:val="0"/>
                <w:i w:val="0"/>
                <w:sz w:val="20"/>
              </w:rPr>
              <w:t>Notes: ______________________</w:t>
            </w:r>
          </w:p>
        </w:tc>
        <w:tc>
          <w:tcPr>
            <w:tcW w:type="dxa" w:w="5040"/>
          </w:tcPr>
          <w:p>
            <w:r/>
            <w:r>
              <w:rPr>
                <w:b w:val="0"/>
                <w:i w:val="0"/>
                <w:sz w:val="20"/>
              </w:rPr>
              <w:t>☐ Not improved – move to written warning</w:t>
            </w:r>
          </w:p>
        </w:tc>
      </w:tr>
    </w:tbl>
    <w:p>
      <w:pPr>
        <w:spacing w:before="0" w:after="120"/>
      </w:pPr>
      <w:r>
        <w:rPr>
          <w:b w:val="0"/>
          <w:i w:val="0"/>
          <w:sz w:val="10"/>
        </w:rPr>
      </w:r>
    </w:p>
    <w:p>
      <w:pPr>
        <w:spacing w:before="0" w:after="80"/>
      </w:pPr>
      <w:r>
        <w:rPr>
          <w:b w:val="0"/>
          <w:i/>
          <w:color w:val="595959"/>
          <w:sz w:val="17"/>
        </w:rPr>
        <w:t>A verbal warning is the first step of progressive discipline. This record is kept in the supervisor file and shared with the employee.</w:t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3168"/>
        <w:gridCol w:w="4608"/>
        <w:gridCol w:w="2304"/>
      </w:tblGrid>
      <w:tr>
        <w:trPr>
          <w:trHeight w:val="605"/>
        </w:trPr>
        <w:tc>
          <w:tcPr>
            <w:tcW w:type="dxa" w:w="3168"/>
          </w:tcPr>
          <w:p>
            <w:r/>
            <w:r>
              <w:rPr>
                <w:b/>
                <w:i w:val="0"/>
                <w:color w:val="2E7D32"/>
                <w:sz w:val="20"/>
              </w:rPr>
              <w:t>Employee (acknowledgement)</w:t>
            </w:r>
          </w:p>
        </w:tc>
        <w:tc>
          <w:tcPr>
            <w:tcW w:type="dxa" w:w="4608"/>
          </w:tcPr>
          <w:p>
            <w:r/>
            <w:r>
              <w:rPr>
                <w:b w:val="0"/>
                <w:i w:val="0"/>
                <w:color w:val="757575"/>
                <w:sz w:val="18"/>
              </w:rPr>
              <w:t>Signature:</w:t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i w:val="0"/>
                <w:color w:val="757575"/>
                <w:sz w:val="18"/>
              </w:rPr>
              <w:t>Date:</w:t>
            </w:r>
          </w:p>
        </w:tc>
      </w:tr>
      <w:tr>
        <w:trPr>
          <w:trHeight w:val="605"/>
        </w:trPr>
        <w:tc>
          <w:tcPr>
            <w:tcW w:type="dxa" w:w="3168"/>
          </w:tcPr>
          <w:p>
            <w:r/>
            <w:r>
              <w:rPr>
                <w:b/>
                <w:i w:val="0"/>
                <w:color w:val="2E7D32"/>
                <w:sz w:val="20"/>
              </w:rPr>
              <w:t>Supervisor</w:t>
            </w:r>
          </w:p>
        </w:tc>
        <w:tc>
          <w:tcPr>
            <w:tcW w:type="dxa" w:w="4608"/>
          </w:tcPr>
          <w:p>
            <w:r/>
            <w:r>
              <w:rPr>
                <w:b w:val="0"/>
                <w:i w:val="0"/>
                <w:color w:val="757575"/>
                <w:sz w:val="18"/>
              </w:rPr>
              <w:t>Signature:</w:t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i w:val="0"/>
                <w:color w:val="757575"/>
                <w:sz w:val="18"/>
              </w:rPr>
              <w:t>Date:</w:t>
            </w:r>
          </w:p>
        </w:tc>
      </w:tr>
    </w:tbl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